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847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sz w:val="40"/>
          <w:szCs w:val="40"/>
          <w:lang w:val="en-US"/>
        </w:rPr>
      </w:pPr>
      <w:r w:rsidRPr="007477EF">
        <w:rPr>
          <w:rFonts w:ascii="Arial" w:hAnsi="Arial" w:cs="Arial"/>
          <w:b/>
          <w:bCs/>
          <w:sz w:val="40"/>
          <w:szCs w:val="40"/>
          <w:lang w:val="en-US"/>
        </w:rPr>
        <w:t xml:space="preserve">Protocol </w:t>
      </w:r>
      <w:proofErr w:type="spellStart"/>
      <w:r w:rsidRPr="007477EF">
        <w:rPr>
          <w:rFonts w:ascii="Arial" w:hAnsi="Arial" w:cs="Arial"/>
          <w:b/>
          <w:bCs/>
          <w:sz w:val="40"/>
          <w:szCs w:val="40"/>
          <w:lang w:val="en-US"/>
        </w:rPr>
        <w:t>Ziekte</w:t>
      </w:r>
      <w:proofErr w:type="spellEnd"/>
      <w:r>
        <w:rPr>
          <w:rFonts w:ascii="Arial" w:hAnsi="Arial" w:cs="Arial"/>
          <w:b/>
          <w:bCs/>
          <w:sz w:val="40"/>
          <w:szCs w:val="40"/>
          <w:lang w:val="en-US"/>
        </w:rPr>
        <w:t xml:space="preserve"> KDV De Lolifantjes</w:t>
      </w:r>
    </w:p>
    <w:p w14:paraId="1D952394" w14:textId="77777777" w:rsid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7D8298B0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Zieke</w:t>
      </w:r>
      <w:proofErr w:type="spellEnd"/>
      <w:r w:rsidRPr="007477EF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kinderen</w:t>
      </w:r>
      <w:proofErr w:type="spellEnd"/>
    </w:p>
    <w:p w14:paraId="1628936C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De Lolifantjes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staat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het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centraal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Als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niet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lekker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voelt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heeft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het extra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verzorging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aa</w:t>
      </w:r>
      <w:r>
        <w:rPr>
          <w:rFonts w:ascii="Arial" w:hAnsi="Arial" w:cs="Arial"/>
          <w:sz w:val="26"/>
          <w:szCs w:val="26"/>
          <w:lang w:val="en-US"/>
        </w:rPr>
        <w:t>ndacht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nodig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die we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Lolifantjes</w:t>
      </w:r>
      <w:r w:rsidRPr="007477EF">
        <w:rPr>
          <w:rFonts w:ascii="Arial" w:hAnsi="Arial" w:cs="Arial"/>
          <w:sz w:val="26"/>
          <w:szCs w:val="26"/>
          <w:lang w:val="en-US"/>
        </w:rPr>
        <w:t xml:space="preserve"> niet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altijd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kunnen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bieden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We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vinden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het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belangrijk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dat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verantwoordelijkheid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ziek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ouders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ligt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 Om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beoordelen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uw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of niet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Lolifantjes</w:t>
      </w:r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komen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blijven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kijken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gezondheid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en het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welbevinden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het kind en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gezondheid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andere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kinderen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2DAC56E6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Ziek</w:t>
      </w:r>
      <w:proofErr w:type="spellEnd"/>
      <w:r w:rsidRPr="007477EF">
        <w:rPr>
          <w:rFonts w:ascii="Arial" w:hAnsi="Arial" w:cs="Arial"/>
          <w:b/>
          <w:bCs/>
          <w:sz w:val="26"/>
          <w:szCs w:val="26"/>
          <w:lang w:val="en-US"/>
        </w:rPr>
        <w:t xml:space="preserve"> of niet </w:t>
      </w: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ziek</w:t>
      </w:r>
      <w:proofErr w:type="spellEnd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?</w:t>
      </w:r>
    </w:p>
    <w:p w14:paraId="478E8607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Speelt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zoals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 het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normaal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doet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?</w:t>
      </w:r>
    </w:p>
    <w:p w14:paraId="41B89787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Reageert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anders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normaal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?</w:t>
      </w:r>
    </w:p>
    <w:p w14:paraId="6199FFD7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Voelt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 warm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?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heeft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koorts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?</w:t>
      </w:r>
    </w:p>
    <w:p w14:paraId="6BF8C73A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Huilt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vaker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langer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normaal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?</w:t>
      </w:r>
    </w:p>
    <w:p w14:paraId="41FFDA08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Klaagt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over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pijn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?</w:t>
      </w:r>
    </w:p>
    <w:p w14:paraId="0F5C365B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Geeft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over?</w:t>
      </w:r>
    </w:p>
    <w:p w14:paraId="5F9E058B" w14:textId="77777777" w:rsidR="007477EF" w:rsidRPr="007477EF" w:rsidRDefault="007477EF" w:rsidP="007477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ab/>
      </w:r>
      <w:r w:rsidRPr="007477EF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Heeft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kind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diarree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?</w:t>
      </w:r>
    </w:p>
    <w:p w14:paraId="4C478015" w14:textId="77777777" w:rsid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14:paraId="6E09969E" w14:textId="7D9D699B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Mocht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één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meerdere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bovenstaande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zaken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waargenomen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kind, dan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u </w:t>
      </w:r>
      <w:proofErr w:type="spellStart"/>
      <w:r w:rsidRPr="007477EF">
        <w:rPr>
          <w:rFonts w:ascii="Arial" w:hAnsi="Arial" w:cs="Arial"/>
          <w:sz w:val="26"/>
          <w:szCs w:val="26"/>
          <w:u w:val="single"/>
          <w:lang w:val="en-US"/>
        </w:rPr>
        <w:t>altijd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door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pedagogisch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medewerker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gebeld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, en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met u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overlegd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nog op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groep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blijven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dat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(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eerder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)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opgehaald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dient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uw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koorts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heeft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boven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38</w:t>
      </w:r>
      <w:r w:rsidR="00E20EB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graden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dan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u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verzocht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op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halen.</w:t>
      </w:r>
      <w:r w:rsidR="00E871B4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moet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24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uur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koorts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vrij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zijn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om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weer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opvang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mogen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E871B4">
        <w:rPr>
          <w:rFonts w:ascii="Arial" w:hAnsi="Arial" w:cs="Arial"/>
          <w:sz w:val="26"/>
          <w:szCs w:val="26"/>
          <w:lang w:val="en-US"/>
        </w:rPr>
        <w:t>komen</w:t>
      </w:r>
      <w:proofErr w:type="spellEnd"/>
      <w:r w:rsidR="00E871B4"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00E4284F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Zetpil</w:t>
      </w:r>
      <w:proofErr w:type="spellEnd"/>
      <w:r w:rsidRPr="007477EF">
        <w:rPr>
          <w:rFonts w:ascii="Arial" w:hAnsi="Arial" w:cs="Arial"/>
          <w:b/>
          <w:bCs/>
          <w:sz w:val="26"/>
          <w:szCs w:val="26"/>
          <w:lang w:val="en-US"/>
        </w:rPr>
        <w:t xml:space="preserve"> of paracetamol</w:t>
      </w:r>
    </w:p>
    <w:p w14:paraId="4BEB0A62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Heeft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u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avond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de n</w:t>
      </w:r>
      <w:r>
        <w:rPr>
          <w:rFonts w:ascii="Arial" w:hAnsi="Arial" w:cs="Arial"/>
          <w:sz w:val="26"/>
          <w:szCs w:val="26"/>
          <w:lang w:val="en-US"/>
        </w:rPr>
        <w:t xml:space="preserve">acht voor het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bezoek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aan</w:t>
      </w:r>
      <w:proofErr w:type="spellEnd"/>
      <w:r>
        <w:rPr>
          <w:rFonts w:ascii="Arial" w:hAnsi="Arial" w:cs="Arial"/>
          <w:sz w:val="26"/>
          <w:szCs w:val="26"/>
          <w:lang w:val="en-US"/>
        </w:rPr>
        <w:t> De Lolifantjes</w:t>
      </w:r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zetpil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/paracetamol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toegediend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wil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pedagogisch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medewerkster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daar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op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hoogte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gesteld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. We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benadrukken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dat het niet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bedoeling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 om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 kind 's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ochtends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zetpil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/paracetamol toe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dienen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als het kind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Lolifantjes</w:t>
      </w:r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komt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Na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paar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uur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als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zetpil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/paracetamol is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uitgewerkt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koorts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omhoog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schieten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gevaar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koortsstuip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ontstaan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kunnen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daar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verantwoordelijkheid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voor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nemen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12FA2779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er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sprake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 van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besmettelijke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ziekte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dan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dient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u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in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sommige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gevallen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thuis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houden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: </w:t>
      </w:r>
    </w:p>
    <w:p w14:paraId="21C9120B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Waterpokken</w:t>
      </w:r>
      <w:proofErr w:type="spellEnd"/>
    </w:p>
    <w:p w14:paraId="39C5F59B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Uw kind mag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weer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Lolifantjes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blaasjes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uitgedroogd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7A6C0B54" w14:textId="77777777" w:rsidR="007D3EBD" w:rsidRDefault="007D3EBD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1DFB956C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lastRenderedPageBreak/>
        <w:t>Krentenbaard</w:t>
      </w:r>
      <w:proofErr w:type="spellEnd"/>
    </w:p>
    <w:p w14:paraId="57A0061B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Krentenbaard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oppervlakkige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infectie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huid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veroorzaakt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door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bacteriën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In het begin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ontstaat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blaasje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dat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openbarst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waarna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er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gele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korst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op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komt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Vervolgens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breiden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plekken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uit. Het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vocht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uit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blaasjes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besmettelijk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besmettelijkheid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duurt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totdat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blaasjes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ingedroogd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tot 48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uur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na de start van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behandeling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met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antibiotica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blaasjes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afplakken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met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pleister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 niet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wenselijk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aangezien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hierdoor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"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broei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"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optreden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en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krentenbaard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zal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uitbreiden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31172AA7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Uw kind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Lolifantjes</w:t>
      </w:r>
      <w:r w:rsidRPr="007477E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blaasjes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ingedroogd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of 48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uur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na de start van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behandeling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met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antibiotica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60CC1146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Hoofdluis</w:t>
      </w:r>
      <w:proofErr w:type="spellEnd"/>
    </w:p>
    <w:p w14:paraId="0FBF84A6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uw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 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hoofdluis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vrij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is,</w:t>
      </w:r>
      <w:r>
        <w:rPr>
          <w:rFonts w:ascii="Arial" w:hAnsi="Arial" w:cs="Arial"/>
          <w:sz w:val="26"/>
          <w:szCs w:val="26"/>
          <w:lang w:val="en-US"/>
        </w:rPr>
        <w:t xml:space="preserve"> mag u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uw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kind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Lolifantjes</w:t>
      </w:r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brengen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 xml:space="preserve"> Twee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weken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eerste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behandeling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Informatie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over de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behandeling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verkrijgen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bij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pedagogische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mederwerkers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of op de website van de GGD</w:t>
      </w:r>
    </w:p>
    <w:p w14:paraId="41507C18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Vijfde</w:t>
      </w:r>
      <w:proofErr w:type="spellEnd"/>
      <w:r w:rsidRPr="007477EF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ziekte</w:t>
      </w:r>
      <w:proofErr w:type="spellEnd"/>
    </w:p>
    <w:p w14:paraId="47B56981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 xml:space="preserve">Het kind mag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komen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als het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niet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ziek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voelt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omdat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besmettelijkheid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meestal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al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voorbij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is op het moment dat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ziekteverschijnselen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zich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voordoen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Waarschuwing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voor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zwangere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vrouwen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: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vijfde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ziekte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gevaarlijk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voor het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ongeboren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kind in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eerste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twintig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weken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zwangerschap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moeder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ziekte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nog niet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eerder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heeft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gehad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159D49F7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Toedienen</w:t>
      </w:r>
      <w:proofErr w:type="spellEnd"/>
      <w:r w:rsidRPr="007477EF">
        <w:rPr>
          <w:rFonts w:ascii="Arial" w:hAnsi="Arial" w:cs="Arial"/>
          <w:b/>
          <w:bCs/>
          <w:sz w:val="26"/>
          <w:szCs w:val="26"/>
          <w:lang w:val="en-US"/>
        </w:rPr>
        <w:t xml:space="preserve"> van </w:t>
      </w:r>
      <w:proofErr w:type="spellStart"/>
      <w:r w:rsidRPr="007477EF">
        <w:rPr>
          <w:rFonts w:ascii="Arial" w:hAnsi="Arial" w:cs="Arial"/>
          <w:b/>
          <w:bCs/>
          <w:sz w:val="26"/>
          <w:szCs w:val="26"/>
          <w:lang w:val="en-US"/>
        </w:rPr>
        <w:t>medicijnen</w:t>
      </w:r>
      <w:proofErr w:type="spellEnd"/>
    </w:p>
    <w:p w14:paraId="4E2B42E0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 xml:space="preserve">Op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advies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van de GGD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medicijnen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alleen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toegediend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als deze door de (huis)arts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voorgeschreven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Ouders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dienen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een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verklaring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onderteken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waarop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zij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vermelden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welk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medicijn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wanneer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in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welke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dosering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moet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worden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toegediend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Deze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formulieren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liggen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op de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groep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. Paracetamol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valt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ook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onder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477EF">
        <w:rPr>
          <w:rFonts w:ascii="Arial" w:hAnsi="Arial" w:cs="Arial"/>
          <w:sz w:val="26"/>
          <w:szCs w:val="26"/>
          <w:lang w:val="en-US"/>
        </w:rPr>
        <w:t>medicijnen</w:t>
      </w:r>
      <w:proofErr w:type="spellEnd"/>
      <w:r w:rsidRPr="007477EF">
        <w:rPr>
          <w:rFonts w:ascii="Arial" w:hAnsi="Arial" w:cs="Arial"/>
          <w:sz w:val="26"/>
          <w:szCs w:val="26"/>
          <w:lang w:val="en-US"/>
        </w:rPr>
        <w:t>.</w:t>
      </w:r>
    </w:p>
    <w:p w14:paraId="6CB1636A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> </w:t>
      </w:r>
    </w:p>
    <w:p w14:paraId="6C3FC3C1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> </w:t>
      </w:r>
    </w:p>
    <w:p w14:paraId="6545B2D4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> </w:t>
      </w:r>
    </w:p>
    <w:p w14:paraId="3DEA68A0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> </w:t>
      </w:r>
    </w:p>
    <w:p w14:paraId="64BC9465" w14:textId="77777777" w:rsidR="007477EF" w:rsidRPr="007477EF" w:rsidRDefault="007477EF" w:rsidP="007477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 w:rsidRPr="007477EF">
        <w:rPr>
          <w:rFonts w:ascii="Arial" w:hAnsi="Arial" w:cs="Arial"/>
          <w:sz w:val="26"/>
          <w:szCs w:val="26"/>
          <w:lang w:val="en-US"/>
        </w:rPr>
        <w:t> </w:t>
      </w:r>
    </w:p>
    <w:p w14:paraId="3195D177" w14:textId="77777777" w:rsidR="002A0022" w:rsidRPr="007477EF" w:rsidRDefault="007477EF" w:rsidP="007477EF">
      <w:r w:rsidRPr="007477EF">
        <w:rPr>
          <w:rFonts w:ascii="Arial" w:hAnsi="Arial" w:cs="Arial"/>
          <w:sz w:val="26"/>
          <w:szCs w:val="26"/>
          <w:lang w:val="en-US"/>
        </w:rPr>
        <w:t> </w:t>
      </w:r>
    </w:p>
    <w:sectPr w:rsidR="002A0022" w:rsidRPr="007477EF" w:rsidSect="00A151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EF"/>
    <w:rsid w:val="002A0022"/>
    <w:rsid w:val="007477EF"/>
    <w:rsid w:val="007D3EBD"/>
    <w:rsid w:val="008E1585"/>
    <w:rsid w:val="00A1517A"/>
    <w:rsid w:val="00E20EBE"/>
    <w:rsid w:val="00E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E9AF1"/>
  <w14:defaultImageDpi w14:val="300"/>
  <w15:docId w15:val="{0A32D95A-6393-4042-AA21-D8E34DE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2991</Characters>
  <Application>Microsoft Office Word</Application>
  <DocSecurity>0</DocSecurity>
  <Lines>24</Lines>
  <Paragraphs>7</Paragraphs>
  <ScaleCrop>false</ScaleCrop>
  <Company>BSO-KDV De Lolifantjes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Sidika Sari</dc:creator>
  <cp:keywords/>
  <dc:description/>
  <cp:lastModifiedBy>sidika sari</cp:lastModifiedBy>
  <cp:revision>4</cp:revision>
  <dcterms:created xsi:type="dcterms:W3CDTF">2018-05-17T09:57:00Z</dcterms:created>
  <dcterms:modified xsi:type="dcterms:W3CDTF">2021-09-02T05:25:00Z</dcterms:modified>
</cp:coreProperties>
</file>